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5B21" w14:textId="77777777" w:rsidR="00BD43A9" w:rsidRPr="00506BF8" w:rsidRDefault="00000000">
      <w:pPr>
        <w:pStyle w:val="Predvolen"/>
        <w:spacing w:before="0" w:line="240" w:lineRule="auto"/>
        <w:jc w:val="center"/>
        <w:rPr>
          <w:rFonts w:ascii="Times" w:eastAsia="Times New Roman" w:hAnsi="Times" w:cs="Times New Roman"/>
          <w:sz w:val="22"/>
          <w:szCs w:val="22"/>
          <w:shd w:val="clear" w:color="auto" w:fill="FFFFFF"/>
        </w:rPr>
      </w:pPr>
      <w:r w:rsidRPr="00506BF8">
        <w:rPr>
          <w:rFonts w:ascii="Times" w:hAnsi="Times"/>
          <w:b/>
          <w:bCs/>
          <w:sz w:val="22"/>
          <w:szCs w:val="22"/>
          <w:shd w:val="clear" w:color="auto" w:fill="FFFFFF"/>
        </w:rPr>
        <w:t>Ž</w:t>
      </w:r>
      <w:r w:rsidRPr="00506BF8">
        <w:rPr>
          <w:rFonts w:ascii="Times" w:hAnsi="Times"/>
          <w:b/>
          <w:bCs/>
          <w:sz w:val="22"/>
          <w:szCs w:val="22"/>
          <w:shd w:val="clear" w:color="auto" w:fill="FFFFFF"/>
          <w:lang w:val="es-ES_tradnl"/>
        </w:rPr>
        <w:t>IADOS</w:t>
      </w:r>
      <w:r w:rsidRPr="00506BF8">
        <w:rPr>
          <w:rFonts w:ascii="Times" w:hAnsi="Times"/>
          <w:b/>
          <w:bCs/>
          <w:sz w:val="22"/>
          <w:szCs w:val="22"/>
          <w:shd w:val="clear" w:color="auto" w:fill="FFFFFF"/>
        </w:rPr>
        <w:t>Ť, ABY SA NA MŇA NEVZŤ</w:t>
      </w:r>
      <w:r w:rsidRPr="00506BF8">
        <w:rPr>
          <w:rFonts w:ascii="Times" w:hAnsi="Times"/>
          <w:b/>
          <w:bCs/>
          <w:sz w:val="22"/>
          <w:szCs w:val="22"/>
          <w:shd w:val="clear" w:color="auto" w:fill="FFFFFF"/>
          <w:lang w:val="de-DE"/>
        </w:rPr>
        <w:t>AHOVALO AUTOMATIZOVAN</w:t>
      </w:r>
      <w:r w:rsidRPr="00506BF8">
        <w:rPr>
          <w:rFonts w:ascii="Times" w:hAnsi="Times"/>
          <w:b/>
          <w:bCs/>
          <w:sz w:val="22"/>
          <w:szCs w:val="22"/>
          <w:shd w:val="clear" w:color="auto" w:fill="FFFFFF"/>
          <w:lang w:val="pt-PT"/>
        </w:rPr>
        <w:t xml:space="preserve">É </w:t>
      </w:r>
      <w:r w:rsidRPr="00506BF8">
        <w:rPr>
          <w:rFonts w:ascii="Times" w:hAnsi="Times"/>
          <w:b/>
          <w:bCs/>
          <w:sz w:val="22"/>
          <w:szCs w:val="22"/>
          <w:shd w:val="clear" w:color="auto" w:fill="FFFFFF"/>
        </w:rPr>
        <w:t>INDIVIDUÁ</w:t>
      </w:r>
      <w:r w:rsidRPr="00506BF8">
        <w:rPr>
          <w:rFonts w:ascii="Times" w:hAnsi="Times"/>
          <w:b/>
          <w:bCs/>
          <w:sz w:val="22"/>
          <w:szCs w:val="22"/>
          <w:shd w:val="clear" w:color="auto" w:fill="FFFFFF"/>
          <w:lang w:val="de-DE"/>
        </w:rPr>
        <w:t xml:space="preserve">LNE ROZHODOVANIE </w:t>
      </w:r>
    </w:p>
    <w:p w14:paraId="1955D270" w14:textId="77777777" w:rsidR="00BD43A9" w:rsidRPr="00506BF8" w:rsidRDefault="00000000">
      <w:pPr>
        <w:pStyle w:val="Predvolen"/>
        <w:spacing w:before="0" w:line="240" w:lineRule="auto"/>
        <w:rPr>
          <w:rFonts w:ascii="Times" w:eastAsia="Times New Roman" w:hAnsi="Times" w:cs="Times New Roman"/>
          <w:i/>
          <w:iCs/>
          <w:sz w:val="22"/>
          <w:szCs w:val="22"/>
          <w:shd w:val="clear" w:color="auto" w:fill="FFFFFF"/>
        </w:rPr>
      </w:pPr>
      <w:r w:rsidRPr="00506BF8">
        <w:rPr>
          <w:rFonts w:ascii="Times" w:hAnsi="Times"/>
          <w:b/>
          <w:bCs/>
          <w:i/>
          <w:iCs/>
          <w:sz w:val="22"/>
          <w:szCs w:val="22"/>
          <w:shd w:val="clear" w:color="auto" w:fill="FFFFFF"/>
        </w:rPr>
        <w:t> </w:t>
      </w:r>
    </w:p>
    <w:p w14:paraId="0C76D72D" w14:textId="77777777" w:rsidR="00BD43A9" w:rsidRPr="00506BF8" w:rsidRDefault="00000000">
      <w:pPr>
        <w:pStyle w:val="Predvolen"/>
        <w:spacing w:before="0" w:line="240" w:lineRule="auto"/>
        <w:rPr>
          <w:rFonts w:ascii="Times" w:eastAsia="Times New Roman" w:hAnsi="Times" w:cs="Times New Roman"/>
          <w:i/>
          <w:iCs/>
          <w:sz w:val="22"/>
          <w:szCs w:val="22"/>
          <w:shd w:val="clear" w:color="auto" w:fill="FFFFFF"/>
        </w:rPr>
      </w:pPr>
      <w:r w:rsidRPr="00506BF8">
        <w:rPr>
          <w:rFonts w:ascii="Times" w:hAnsi="Times"/>
          <w:b/>
          <w:bCs/>
          <w:i/>
          <w:iCs/>
          <w:sz w:val="22"/>
          <w:szCs w:val="22"/>
          <w:shd w:val="clear" w:color="auto" w:fill="FFFFFF"/>
        </w:rPr>
        <w:t> </w:t>
      </w:r>
    </w:p>
    <w:p w14:paraId="46298D93" w14:textId="77777777" w:rsidR="00BD43A9" w:rsidRPr="00506BF8" w:rsidRDefault="00000000">
      <w:pPr>
        <w:pStyle w:val="Predvolen"/>
        <w:spacing w:before="0" w:after="32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00"/>
          <w:shd w:val="clear" w:color="auto" w:fill="FFFFFF"/>
        </w:rPr>
      </w:pPr>
      <w:r w:rsidRPr="00506BF8">
        <w:rPr>
          <w:rFonts w:ascii="Times" w:hAnsi="Times"/>
          <w:i/>
          <w:iCs/>
          <w:sz w:val="22"/>
          <w:szCs w:val="22"/>
          <w:u w:val="single" w:color="000000"/>
          <w:shd w:val="clear" w:color="auto" w:fill="FFFFFF"/>
        </w:rPr>
        <w:t>Ž</w:t>
      </w:r>
      <w:r w:rsidRPr="00506BF8">
        <w:rPr>
          <w:rFonts w:ascii="Times" w:hAnsi="Times"/>
          <w:i/>
          <w:iCs/>
          <w:sz w:val="22"/>
          <w:szCs w:val="22"/>
          <w:u w:val="single" w:color="000000"/>
          <w:shd w:val="clear" w:color="auto" w:fill="FFFFFF"/>
          <w:lang w:val="en-US"/>
        </w:rPr>
        <w:t>IADATE</w:t>
      </w:r>
      <w:r w:rsidRPr="00506BF8">
        <w:rPr>
          <w:rFonts w:ascii="Times" w:hAnsi="Times"/>
          <w:i/>
          <w:iCs/>
          <w:sz w:val="22"/>
          <w:szCs w:val="22"/>
          <w:u w:val="single" w:color="000000"/>
          <w:shd w:val="clear" w:color="auto" w:fill="FFFFFF"/>
        </w:rPr>
        <w:t>Ľ</w:t>
      </w:r>
      <w:r w:rsidRPr="00506BF8">
        <w:rPr>
          <w:rFonts w:ascii="Times" w:hAnsi="Times"/>
          <w:i/>
          <w:iCs/>
          <w:sz w:val="22"/>
          <w:szCs w:val="22"/>
          <w:u w:color="000000"/>
          <w:shd w:val="clear" w:color="auto" w:fill="FFFFFF"/>
        </w:rPr>
        <w:t xml:space="preserve"> </w:t>
      </w:r>
      <w:r w:rsidRPr="00506BF8">
        <w:rPr>
          <w:rFonts w:ascii="Times" w:hAnsi="Times"/>
          <w:color w:val="0070C0"/>
          <w:sz w:val="22"/>
          <w:szCs w:val="22"/>
        </w:rPr>
        <w:t>(dotknutá osoba alebo jej zákonný zástupca)</w:t>
      </w:r>
    </w:p>
    <w:p w14:paraId="43290B08" w14:textId="77777777" w:rsidR="00BD43A9" w:rsidRPr="00506BF8" w:rsidRDefault="00000000">
      <w:pPr>
        <w:pStyle w:val="Predvolen"/>
        <w:spacing w:before="0" w:after="32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00"/>
          <w:shd w:val="clear" w:color="auto" w:fill="FFFFFF"/>
        </w:rPr>
      </w:pPr>
      <w:r w:rsidRPr="00506BF8">
        <w:rPr>
          <w:rFonts w:ascii="Times" w:hAnsi="Times"/>
          <w:i/>
          <w:iCs/>
          <w:sz w:val="22"/>
          <w:szCs w:val="22"/>
          <w:u w:color="000000"/>
          <w:shd w:val="clear" w:color="auto" w:fill="FFFFFF"/>
        </w:rPr>
        <w:t>Meno a priezvisko:</w:t>
      </w:r>
    </w:p>
    <w:p w14:paraId="18990873" w14:textId="77777777" w:rsidR="00BD43A9" w:rsidRPr="00506BF8" w:rsidRDefault="00000000">
      <w:pPr>
        <w:pStyle w:val="Predvolen"/>
        <w:spacing w:before="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00"/>
          <w:shd w:val="clear" w:color="auto" w:fill="FFFFFF"/>
        </w:rPr>
      </w:pPr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> </w:t>
      </w:r>
    </w:p>
    <w:p w14:paraId="41E5F5C0" w14:textId="77777777" w:rsidR="00BD43A9" w:rsidRPr="00506BF8" w:rsidRDefault="00000000">
      <w:pPr>
        <w:pStyle w:val="Predvolen"/>
        <w:spacing w:before="0" w:after="320" w:line="240" w:lineRule="auto"/>
        <w:rPr>
          <w:rFonts w:ascii="Times" w:hAnsi="Times"/>
          <w:color w:val="0070C0"/>
          <w:sz w:val="22"/>
          <w:szCs w:val="22"/>
        </w:rPr>
      </w:pPr>
      <w:r w:rsidRPr="00506BF8">
        <w:rPr>
          <w:rFonts w:ascii="Times" w:hAnsi="Times"/>
          <w:i/>
          <w:iCs/>
          <w:sz w:val="22"/>
          <w:szCs w:val="22"/>
          <w:u w:val="single" w:color="000000"/>
          <w:shd w:val="clear" w:color="auto" w:fill="FFFFFF"/>
          <w:lang w:val="nl-NL"/>
        </w:rPr>
        <w:t>DOTKNUT</w:t>
      </w:r>
      <w:r w:rsidRPr="00506BF8">
        <w:rPr>
          <w:rFonts w:ascii="Times" w:hAnsi="Times"/>
          <w:i/>
          <w:iCs/>
          <w:sz w:val="22"/>
          <w:szCs w:val="22"/>
          <w:u w:val="single" w:color="000000"/>
          <w:shd w:val="clear" w:color="auto" w:fill="FFFFFF"/>
        </w:rPr>
        <w:t xml:space="preserve">Á </w:t>
      </w:r>
      <w:r w:rsidRPr="00506BF8">
        <w:rPr>
          <w:rFonts w:ascii="Times" w:hAnsi="Times"/>
          <w:i/>
          <w:iCs/>
          <w:sz w:val="22"/>
          <w:szCs w:val="22"/>
          <w:u w:val="single" w:color="000000"/>
          <w:shd w:val="clear" w:color="auto" w:fill="FFFFFF"/>
          <w:lang w:val="en-US"/>
        </w:rPr>
        <w:t xml:space="preserve">OSOBA </w:t>
      </w:r>
      <w:r w:rsidRPr="00506BF8">
        <w:rPr>
          <w:rFonts w:ascii="Times" w:hAnsi="Times"/>
          <w:color w:val="0070C0"/>
          <w:sz w:val="22"/>
          <w:szCs w:val="22"/>
        </w:rPr>
        <w:t>(nie je potrebné vyplniť, ak je rovnaká ako žiadateľ)</w:t>
      </w:r>
    </w:p>
    <w:p w14:paraId="2E1195A7" w14:textId="77777777" w:rsidR="00BD43A9" w:rsidRPr="00506BF8" w:rsidRDefault="00000000">
      <w:pPr>
        <w:pStyle w:val="Predvolen"/>
        <w:spacing w:before="0" w:after="32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00"/>
          <w:shd w:val="clear" w:color="auto" w:fill="FFFFFF"/>
        </w:rPr>
      </w:pPr>
      <w:r w:rsidRPr="00506BF8">
        <w:rPr>
          <w:rFonts w:ascii="Times" w:hAnsi="Times"/>
          <w:i/>
          <w:iCs/>
          <w:sz w:val="22"/>
          <w:szCs w:val="22"/>
          <w:u w:color="000000"/>
          <w:shd w:val="clear" w:color="auto" w:fill="FFFFFF"/>
        </w:rPr>
        <w:t>Meno a priezvisko:</w:t>
      </w:r>
    </w:p>
    <w:p w14:paraId="73A6E568" w14:textId="77777777" w:rsidR="00BD43A9" w:rsidRPr="00506BF8" w:rsidRDefault="00000000">
      <w:pPr>
        <w:pStyle w:val="Predvolen"/>
        <w:spacing w:before="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00"/>
          <w:shd w:val="clear" w:color="auto" w:fill="FFFFFF"/>
        </w:rPr>
      </w:pPr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> </w:t>
      </w:r>
    </w:p>
    <w:p w14:paraId="64BBBA65" w14:textId="77777777" w:rsidR="00BD43A9" w:rsidRPr="00506BF8" w:rsidRDefault="00000000">
      <w:pPr>
        <w:pStyle w:val="Predvolen"/>
        <w:spacing w:before="0" w:after="32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00"/>
          <w:shd w:val="clear" w:color="auto" w:fill="FFFFFF"/>
        </w:rPr>
      </w:pPr>
      <w:r w:rsidRPr="00506BF8">
        <w:rPr>
          <w:rFonts w:ascii="Times" w:hAnsi="Times"/>
          <w:i/>
          <w:iCs/>
          <w:sz w:val="22"/>
          <w:szCs w:val="22"/>
          <w:u w:val="single" w:color="000000"/>
          <w:shd w:val="clear" w:color="auto" w:fill="FFFFFF"/>
        </w:rPr>
        <w:t>PREVÁDZKOVATEĽ</w:t>
      </w:r>
    </w:p>
    <w:p w14:paraId="10EA9906" w14:textId="77777777" w:rsidR="00BD43A9" w:rsidRPr="00506BF8" w:rsidRDefault="00000000">
      <w:pPr>
        <w:pStyle w:val="Predvolen"/>
        <w:spacing w:before="0" w:after="32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00"/>
          <w:shd w:val="clear" w:color="auto" w:fill="FFFFFF"/>
        </w:rPr>
      </w:pPr>
      <w:r w:rsidRPr="00506BF8">
        <w:rPr>
          <w:rFonts w:ascii="Times" w:hAnsi="Times"/>
          <w:i/>
          <w:iCs/>
          <w:sz w:val="22"/>
          <w:szCs w:val="22"/>
          <w:u w:color="000000"/>
          <w:shd w:val="clear" w:color="auto" w:fill="FFFFFF"/>
        </w:rPr>
        <w:t xml:space="preserve">Názov/Meno a priezvisko: </w:t>
      </w:r>
    </w:p>
    <w:p w14:paraId="12FD36FA" w14:textId="77777777" w:rsidR="00BD43A9" w:rsidRPr="00506BF8" w:rsidRDefault="00000000">
      <w:pPr>
        <w:pStyle w:val="Predvolen"/>
        <w:spacing w:before="0" w:line="240" w:lineRule="auto"/>
        <w:ind w:left="376"/>
        <w:jc w:val="center"/>
        <w:rPr>
          <w:rFonts w:ascii="Times" w:eastAsia="Times New Roman" w:hAnsi="Times" w:cs="Times New Roman"/>
          <w:i/>
          <w:iCs/>
          <w:sz w:val="22"/>
          <w:szCs w:val="22"/>
          <w:u w:color="000000"/>
          <w:shd w:val="clear" w:color="auto" w:fill="FFFFFF"/>
        </w:rPr>
      </w:pPr>
      <w:r w:rsidRPr="00506BF8">
        <w:rPr>
          <w:rFonts w:ascii="Times" w:hAnsi="Times"/>
          <w:i/>
          <w:iCs/>
          <w:sz w:val="22"/>
          <w:szCs w:val="22"/>
          <w:u w:val="single" w:color="000000"/>
          <w:shd w:val="clear" w:color="auto" w:fill="FFFFFF"/>
        </w:rPr>
        <w:t> </w:t>
      </w:r>
    </w:p>
    <w:p w14:paraId="1732C65A" w14:textId="77777777" w:rsidR="00BD43A9" w:rsidRPr="00506BF8" w:rsidRDefault="00000000">
      <w:pPr>
        <w:pStyle w:val="Predvolen"/>
        <w:spacing w:before="0" w:line="240" w:lineRule="auto"/>
        <w:ind w:left="376"/>
        <w:jc w:val="center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 xml:space="preserve">Týmto si uplatňujem svoje právo, aby sa na mňa nevzťahovalo </w:t>
      </w:r>
      <w:proofErr w:type="spellStart"/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>automatizovan</w:t>
      </w:r>
      <w:proofErr w:type="spellEnd"/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  <w:lang w:val="fr-FR"/>
        </w:rPr>
        <w:t xml:space="preserve">é </w:t>
      </w:r>
      <w:proofErr w:type="spellStart"/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  <w:lang w:val="it-IT"/>
        </w:rPr>
        <w:t>individu</w:t>
      </w:r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>álne</w:t>
      </w:r>
      <w:proofErr w:type="spellEnd"/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 xml:space="preserve"> rozhodovanie v zmysle č</w:t>
      </w:r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  <w:lang w:val="pt-PT"/>
        </w:rPr>
        <w:t>l. 22 v</w:t>
      </w:r>
      <w:proofErr w:type="spellStart"/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>šeobecn</w:t>
      </w:r>
      <w:proofErr w:type="spellEnd"/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  <w:lang w:val="fr-FR"/>
        </w:rPr>
        <w:t>é</w:t>
      </w:r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>ho nariadenia o ochrane osobný</w:t>
      </w:r>
      <w:proofErr w:type="spellStart"/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  <w:lang w:val="de-DE"/>
        </w:rPr>
        <w:t>ch</w:t>
      </w:r>
      <w:proofErr w:type="spellEnd"/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  <w:lang w:val="de-DE"/>
        </w:rPr>
        <w:t xml:space="preserve"> </w:t>
      </w:r>
      <w:proofErr w:type="gramStart"/>
      <w:r w:rsidRPr="00506BF8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>údajov</w:t>
      </w:r>
      <w:r w:rsidRPr="00506BF8">
        <w:rPr>
          <w:rFonts w:ascii="Times" w:hAnsi="Times"/>
          <w:b/>
          <w:bCs/>
          <w:i/>
          <w:iCs/>
          <w:color w:val="0000FF"/>
          <w:sz w:val="22"/>
          <w:szCs w:val="22"/>
          <w:u w:val="single" w:color="0000FF"/>
          <w:shd w:val="clear" w:color="auto" w:fill="FFFFFF"/>
          <w:vertAlign w:val="superscript"/>
          <w:lang w:val="pt-PT"/>
        </w:rPr>
        <w:t>[</w:t>
      </w:r>
      <w:proofErr w:type="gramEnd"/>
      <w:r w:rsidRPr="00506BF8">
        <w:rPr>
          <w:rFonts w:ascii="Times" w:hAnsi="Times"/>
          <w:b/>
          <w:bCs/>
          <w:i/>
          <w:iCs/>
          <w:color w:val="0000FF"/>
          <w:sz w:val="22"/>
          <w:szCs w:val="22"/>
          <w:u w:val="single" w:color="0000FF"/>
          <w:shd w:val="clear" w:color="auto" w:fill="FFFFFF"/>
          <w:vertAlign w:val="superscript"/>
          <w:lang w:val="pt-PT"/>
        </w:rPr>
        <w:t>1]</w:t>
      </w:r>
      <w:r w:rsidRPr="00506BF8">
        <w:rPr>
          <w:rFonts w:ascii="Times" w:hAnsi="Times"/>
          <w:b/>
          <w:bCs/>
          <w:i/>
          <w:iCs/>
          <w:sz w:val="22"/>
          <w:szCs w:val="22"/>
          <w:u w:color="0000FF"/>
          <w:shd w:val="clear" w:color="auto" w:fill="FFFFFF"/>
        </w:rPr>
        <w:t>.</w:t>
      </w:r>
    </w:p>
    <w:p w14:paraId="11F020A6" w14:textId="77777777" w:rsidR="00BD43A9" w:rsidRPr="00506BF8" w:rsidRDefault="00000000">
      <w:pPr>
        <w:pStyle w:val="Predvolen"/>
        <w:spacing w:before="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 </w:t>
      </w:r>
    </w:p>
    <w:p w14:paraId="44212B63" w14:textId="77777777" w:rsidR="00BD43A9" w:rsidRPr="00506BF8" w:rsidRDefault="00000000" w:rsidP="00506BF8">
      <w:pPr>
        <w:rPr>
          <w:color w:val="0070C0"/>
          <w:sz w:val="22"/>
          <w:szCs w:val="22"/>
        </w:rPr>
      </w:pPr>
      <w:r w:rsidRPr="00506BF8">
        <w:rPr>
          <w:color w:val="0070C0"/>
          <w:sz w:val="22"/>
          <w:szCs w:val="22"/>
        </w:rPr>
        <w:t>(</w:t>
      </w:r>
      <w:proofErr w:type="spellStart"/>
      <w:proofErr w:type="gramStart"/>
      <w:r w:rsidRPr="00506BF8">
        <w:rPr>
          <w:color w:val="0070C0"/>
          <w:sz w:val="22"/>
          <w:szCs w:val="22"/>
        </w:rPr>
        <w:t>vyberte</w:t>
      </w:r>
      <w:proofErr w:type="spellEnd"/>
      <w:proofErr w:type="gram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jednu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možnosť</w:t>
      </w:r>
      <w:proofErr w:type="spellEnd"/>
      <w:r w:rsidRPr="00506BF8">
        <w:rPr>
          <w:color w:val="0070C0"/>
          <w:sz w:val="22"/>
          <w:szCs w:val="22"/>
        </w:rPr>
        <w:t>)</w:t>
      </w:r>
    </w:p>
    <w:p w14:paraId="478A5FD0" w14:textId="146A8814" w:rsidR="00BD43A9" w:rsidRPr="00506BF8" w:rsidRDefault="00000000">
      <w:pPr>
        <w:pStyle w:val="Predvolen"/>
        <w:spacing w:before="0" w:after="213" w:line="337" w:lineRule="atLeast"/>
        <w:jc w:val="both"/>
        <w:rPr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 xml:space="preserve"> Som toho názoru, že 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automatizovan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 xml:space="preserve">é 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it-IT"/>
        </w:rPr>
        <w:t>individu</w:t>
      </w: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álne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 xml:space="preserve"> rozhodnutie nie je 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založen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na jednom z právnych základov uvedený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de-DE"/>
        </w:rPr>
        <w:t>ch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de-DE"/>
        </w:rPr>
        <w:t xml:space="preserve"> v</w:t>
      </w: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 xml:space="preserve"> čl. 22 ods. 2 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všeobecn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>é</w:t>
      </w: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ho nariadenia o ochrane údajov.</w:t>
      </w:r>
    </w:p>
    <w:p w14:paraId="228A8927" w14:textId="55F31D96" w:rsidR="00BD43A9" w:rsidRPr="00506BF8" w:rsidRDefault="00000000">
      <w:pPr>
        <w:pStyle w:val="Predvolen"/>
        <w:spacing w:before="0" w:line="240" w:lineRule="auto"/>
        <w:jc w:val="both"/>
        <w:rPr>
          <w:rFonts w:ascii="Times" w:hAnsi="Times"/>
          <w:color w:val="0070C0"/>
          <w:sz w:val="22"/>
          <w:szCs w:val="22"/>
        </w:rPr>
      </w:pPr>
      <w:r w:rsidRPr="00506BF8">
        <w:rPr>
          <w:rFonts w:ascii="Times" w:hAnsi="Times"/>
          <w:i/>
          <w:iCs/>
          <w:color w:val="3E3E3E"/>
          <w:sz w:val="22"/>
          <w:szCs w:val="22"/>
          <w:u w:color="0000FF"/>
          <w:shd w:val="clear" w:color="auto" w:fill="FFFFFF"/>
        </w:rPr>
        <w:t> </w:t>
      </w: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 xml:space="preserve">Som toho názoru, že 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automatizovan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 xml:space="preserve">é 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it-IT"/>
        </w:rPr>
        <w:t>individu</w:t>
      </w: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álne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 xml:space="preserve"> rozhodnutie je 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založen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na jednom z právnych základov uvedený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de-DE"/>
        </w:rPr>
        <w:t>ch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de-DE"/>
        </w:rPr>
        <w:t xml:space="preserve"> v</w:t>
      </w: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 xml:space="preserve"> čl. 22 ods. 2 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všeobecn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>é</w:t>
      </w: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ho nariadenia o ochrane údajov avšak</w:t>
      </w:r>
      <w:r w:rsidRPr="00506BF8">
        <w:rPr>
          <w:rFonts w:ascii="Times" w:hAnsi="Times"/>
          <w:color w:val="0070C0"/>
          <w:sz w:val="22"/>
          <w:szCs w:val="22"/>
        </w:rPr>
        <w:t>, (vyberte jednu alebo viac možností)</w:t>
      </w:r>
    </w:p>
    <w:p w14:paraId="37BC67CC" w14:textId="5894E8C3" w:rsidR="00BD43A9" w:rsidRPr="00506BF8" w:rsidRDefault="00000000">
      <w:pPr>
        <w:pStyle w:val="Predvolen"/>
        <w:spacing w:before="0" w:after="213" w:line="337" w:lineRule="atLeast"/>
        <w:ind w:firstLine="960"/>
        <w:jc w:val="both"/>
        <w:rPr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žiadam ľudský zásah zo strany prevádzkovateľa;</w:t>
      </w:r>
    </w:p>
    <w:p w14:paraId="51E6D3A7" w14:textId="63B2653E" w:rsidR="00BD43A9" w:rsidRPr="00506BF8" w:rsidRDefault="00000000">
      <w:pPr>
        <w:pStyle w:val="Predvolen"/>
        <w:spacing w:before="0" w:line="337" w:lineRule="atLeast"/>
        <w:ind w:firstLine="960"/>
        <w:jc w:val="both"/>
        <w:rPr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žiadam o možnosť vyjadriť svoje stanovisko;</w:t>
      </w:r>
    </w:p>
    <w:p w14:paraId="1F527FA4" w14:textId="4DE2E4A6" w:rsidR="00BD43A9" w:rsidRPr="00506BF8" w:rsidRDefault="00000000">
      <w:pPr>
        <w:pStyle w:val="Predvolen"/>
        <w:spacing w:before="0" w:line="337" w:lineRule="atLeast"/>
        <w:ind w:firstLine="960"/>
        <w:jc w:val="both"/>
        <w:rPr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 xml:space="preserve">napádam 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predmetn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 xml:space="preserve">é 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automatizovan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 xml:space="preserve">é </w:t>
      </w:r>
      <w:proofErr w:type="spellStart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it-IT"/>
        </w:rPr>
        <w:t>individu</w:t>
      </w: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álne</w:t>
      </w:r>
      <w:proofErr w:type="spellEnd"/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 xml:space="preserve"> rozhodnutie. </w:t>
      </w:r>
    </w:p>
    <w:p w14:paraId="3AF7857A" w14:textId="77777777" w:rsidR="00BD43A9" w:rsidRPr="00506BF8" w:rsidRDefault="00000000">
      <w:pPr>
        <w:pStyle w:val="Predvolen"/>
        <w:spacing w:before="0" w:line="337" w:lineRule="atLeast"/>
        <w:ind w:firstLine="960"/>
        <w:jc w:val="both"/>
        <w:rPr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 </w:t>
      </w:r>
    </w:p>
    <w:p w14:paraId="44C87D6D" w14:textId="77777777" w:rsidR="00BD43A9" w:rsidRPr="00506BF8" w:rsidRDefault="00000000">
      <w:pPr>
        <w:pStyle w:val="Predvolen"/>
        <w:spacing w:before="0" w:line="240" w:lineRule="auto"/>
        <w:jc w:val="both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sz w:val="22"/>
          <w:szCs w:val="22"/>
          <w:u w:color="0000FF"/>
          <w:shd w:val="clear" w:color="auto" w:fill="FFFFFF"/>
        </w:rPr>
        <w:t> </w:t>
      </w:r>
    </w:p>
    <w:p w14:paraId="5A808BD9" w14:textId="77777777" w:rsidR="00BD43A9" w:rsidRPr="00506BF8" w:rsidRDefault="00000000" w:rsidP="00506BF8">
      <w:pPr>
        <w:rPr>
          <w:color w:val="0070C0"/>
          <w:sz w:val="22"/>
          <w:szCs w:val="22"/>
        </w:rPr>
      </w:pPr>
      <w:r w:rsidRPr="00506BF8">
        <w:rPr>
          <w:rFonts w:ascii="Times" w:hAnsi="Times"/>
          <w:sz w:val="22"/>
          <w:szCs w:val="22"/>
          <w:u w:color="0000FF"/>
          <w:shd w:val="clear" w:color="auto" w:fill="FFFFFF"/>
        </w:rPr>
        <w:t xml:space="preserve">Na overenie mojej totožnosti pripájam </w:t>
      </w:r>
      <w:r w:rsidRPr="00506BF8">
        <w:rPr>
          <w:color w:val="0070C0"/>
          <w:sz w:val="22"/>
          <w:szCs w:val="22"/>
        </w:rPr>
        <w:t>(</w:t>
      </w:r>
      <w:proofErr w:type="spellStart"/>
      <w:r w:rsidRPr="00506BF8">
        <w:rPr>
          <w:color w:val="0070C0"/>
          <w:sz w:val="22"/>
          <w:szCs w:val="22"/>
        </w:rPr>
        <w:t>upraviť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podľa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potrieb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dotknutej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osoby</w:t>
      </w:r>
      <w:proofErr w:type="spellEnd"/>
      <w:r w:rsidRPr="00506BF8">
        <w:rPr>
          <w:color w:val="0070C0"/>
          <w:sz w:val="22"/>
          <w:szCs w:val="22"/>
        </w:rPr>
        <w:t xml:space="preserve">, </w:t>
      </w:r>
      <w:proofErr w:type="spellStart"/>
      <w:r w:rsidRPr="00506BF8">
        <w:rPr>
          <w:color w:val="0070C0"/>
          <w:sz w:val="22"/>
          <w:szCs w:val="22"/>
        </w:rPr>
        <w:t>napr</w:t>
      </w:r>
      <w:proofErr w:type="spellEnd"/>
      <w:r w:rsidRPr="00506BF8">
        <w:rPr>
          <w:color w:val="0070C0"/>
          <w:sz w:val="22"/>
          <w:szCs w:val="22"/>
        </w:rPr>
        <w:t xml:space="preserve">. </w:t>
      </w:r>
      <w:proofErr w:type="spellStart"/>
      <w:r w:rsidRPr="00506BF8">
        <w:rPr>
          <w:color w:val="0070C0"/>
          <w:sz w:val="22"/>
          <w:szCs w:val="22"/>
        </w:rPr>
        <w:t>dokumenty</w:t>
      </w:r>
      <w:proofErr w:type="spellEnd"/>
      <w:r w:rsidRPr="00506BF8">
        <w:rPr>
          <w:color w:val="0070C0"/>
          <w:sz w:val="22"/>
          <w:szCs w:val="22"/>
        </w:rPr>
        <w:t>/</w:t>
      </w:r>
      <w:proofErr w:type="spellStart"/>
      <w:r w:rsidRPr="00506BF8">
        <w:rPr>
          <w:color w:val="0070C0"/>
          <w:sz w:val="22"/>
          <w:szCs w:val="22"/>
        </w:rPr>
        <w:t>prílohy</w:t>
      </w:r>
      <w:proofErr w:type="spellEnd"/>
      <w:r w:rsidRPr="00506BF8">
        <w:rPr>
          <w:color w:val="0070C0"/>
          <w:sz w:val="22"/>
          <w:szCs w:val="22"/>
        </w:rPr>
        <w:t>/</w:t>
      </w:r>
      <w:proofErr w:type="spellStart"/>
      <w:r w:rsidRPr="00506BF8">
        <w:rPr>
          <w:color w:val="0070C0"/>
          <w:sz w:val="22"/>
          <w:szCs w:val="22"/>
        </w:rPr>
        <w:t>číslo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zákazníka</w:t>
      </w:r>
      <w:proofErr w:type="spellEnd"/>
      <w:r w:rsidRPr="00506BF8">
        <w:rPr>
          <w:color w:val="0070C0"/>
          <w:sz w:val="22"/>
          <w:szCs w:val="22"/>
        </w:rPr>
        <w:t xml:space="preserve">, </w:t>
      </w:r>
      <w:proofErr w:type="spellStart"/>
      <w:r w:rsidRPr="00506BF8">
        <w:rPr>
          <w:color w:val="0070C0"/>
          <w:sz w:val="22"/>
          <w:szCs w:val="22"/>
        </w:rPr>
        <w:t>číslo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objednávky</w:t>
      </w:r>
      <w:proofErr w:type="spellEnd"/>
      <w:r w:rsidRPr="00506BF8">
        <w:rPr>
          <w:color w:val="0070C0"/>
          <w:sz w:val="22"/>
          <w:szCs w:val="22"/>
        </w:rPr>
        <w:t xml:space="preserve">, </w:t>
      </w:r>
      <w:proofErr w:type="spellStart"/>
      <w:r w:rsidRPr="00506BF8">
        <w:rPr>
          <w:color w:val="0070C0"/>
          <w:sz w:val="22"/>
          <w:szCs w:val="22"/>
        </w:rPr>
        <w:t>osobné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číslo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alebo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rodné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číslo</w:t>
      </w:r>
      <w:proofErr w:type="spellEnd"/>
      <w:r w:rsidRPr="00506BF8">
        <w:rPr>
          <w:color w:val="0070C0"/>
          <w:sz w:val="22"/>
          <w:szCs w:val="22"/>
        </w:rPr>
        <w:t xml:space="preserve">, </w:t>
      </w:r>
      <w:proofErr w:type="spellStart"/>
      <w:r w:rsidRPr="00506BF8">
        <w:rPr>
          <w:color w:val="0070C0"/>
          <w:sz w:val="22"/>
          <w:szCs w:val="22"/>
        </w:rPr>
        <w:t>adresa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spellStart"/>
      <w:r w:rsidRPr="00506BF8">
        <w:rPr>
          <w:color w:val="0070C0"/>
          <w:sz w:val="22"/>
          <w:szCs w:val="22"/>
        </w:rPr>
        <w:t>bydliska</w:t>
      </w:r>
      <w:proofErr w:type="spellEnd"/>
      <w:r w:rsidRPr="00506BF8">
        <w:rPr>
          <w:color w:val="0070C0"/>
          <w:sz w:val="22"/>
          <w:szCs w:val="22"/>
        </w:rPr>
        <w:t xml:space="preserve"> </w:t>
      </w:r>
      <w:proofErr w:type="gramStart"/>
      <w:r w:rsidRPr="00506BF8">
        <w:rPr>
          <w:color w:val="0070C0"/>
          <w:sz w:val="22"/>
          <w:szCs w:val="22"/>
        </w:rPr>
        <w:t>a</w:t>
      </w:r>
      <w:proofErr w:type="gramEnd"/>
      <w:r w:rsidRPr="00506BF8">
        <w:rPr>
          <w:color w:val="0070C0"/>
          <w:sz w:val="22"/>
          <w:szCs w:val="22"/>
        </w:rPr>
        <w:t> </w:t>
      </w:r>
      <w:proofErr w:type="spellStart"/>
      <w:r w:rsidRPr="00506BF8">
        <w:rPr>
          <w:color w:val="0070C0"/>
          <w:sz w:val="22"/>
          <w:szCs w:val="22"/>
        </w:rPr>
        <w:t>iné</w:t>
      </w:r>
      <w:proofErr w:type="spellEnd"/>
      <w:r w:rsidRPr="00506BF8">
        <w:rPr>
          <w:color w:val="0070C0"/>
          <w:sz w:val="22"/>
          <w:szCs w:val="22"/>
        </w:rPr>
        <w:t>).</w:t>
      </w:r>
    </w:p>
    <w:p w14:paraId="1081E817" w14:textId="77777777" w:rsidR="00BD43A9" w:rsidRPr="00506BF8" w:rsidRDefault="00000000" w:rsidP="00506BF8">
      <w:pPr>
        <w:rPr>
          <w:color w:val="0070C0"/>
          <w:sz w:val="22"/>
          <w:szCs w:val="22"/>
        </w:rPr>
      </w:pPr>
      <w:r w:rsidRPr="00506BF8">
        <w:rPr>
          <w:color w:val="0070C0"/>
          <w:sz w:val="22"/>
          <w:szCs w:val="22"/>
        </w:rPr>
        <w:t> </w:t>
      </w:r>
    </w:p>
    <w:p w14:paraId="62B16F2E" w14:textId="77777777" w:rsidR="00BD43A9" w:rsidRPr="00506BF8" w:rsidRDefault="00000000">
      <w:pPr>
        <w:pStyle w:val="Predvolen"/>
        <w:spacing w:before="0" w:line="240" w:lineRule="auto"/>
        <w:jc w:val="both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sz w:val="22"/>
          <w:szCs w:val="22"/>
          <w:u w:color="0000FF"/>
          <w:shd w:val="clear" w:color="auto" w:fill="FFFFFF"/>
        </w:rPr>
        <w:t>Odpoveď na ž</w:t>
      </w:r>
      <w:proofErr w:type="spellStart"/>
      <w:r w:rsidRPr="00506BF8">
        <w:rPr>
          <w:rFonts w:ascii="Times" w:hAnsi="Times"/>
          <w:sz w:val="22"/>
          <w:szCs w:val="22"/>
          <w:u w:color="0000FF"/>
          <w:shd w:val="clear" w:color="auto" w:fill="FFFFFF"/>
          <w:lang w:val="pt-PT"/>
        </w:rPr>
        <w:t>iados</w:t>
      </w:r>
      <w:proofErr w:type="spellEnd"/>
      <w:r w:rsidRPr="00506BF8">
        <w:rPr>
          <w:rFonts w:ascii="Times" w:hAnsi="Times"/>
          <w:sz w:val="22"/>
          <w:szCs w:val="22"/>
          <w:u w:color="0000FF"/>
          <w:shd w:val="clear" w:color="auto" w:fill="FFFFFF"/>
        </w:rPr>
        <w:t xml:space="preserve">ť Vás prosím zaslať elektronicky na mnou určený e-mail/poštou na adresu alebo iný </w:t>
      </w:r>
      <w:proofErr w:type="spellStart"/>
      <w:r w:rsidRPr="00506BF8">
        <w:rPr>
          <w:rFonts w:ascii="Times" w:hAnsi="Times"/>
          <w:sz w:val="22"/>
          <w:szCs w:val="22"/>
          <w:u w:color="0000FF"/>
          <w:shd w:val="clear" w:color="auto" w:fill="FFFFFF"/>
        </w:rPr>
        <w:t>spô</w:t>
      </w:r>
      <w:proofErr w:type="spellEnd"/>
      <w:r w:rsidRPr="00506BF8">
        <w:rPr>
          <w:rFonts w:ascii="Times" w:hAnsi="Times"/>
          <w:sz w:val="22"/>
          <w:szCs w:val="22"/>
          <w:u w:color="0000FF"/>
          <w:shd w:val="clear" w:color="auto" w:fill="FFFFFF"/>
          <w:lang w:val="pt-PT"/>
        </w:rPr>
        <w:t xml:space="preserve">sob </w:t>
      </w:r>
      <w:r w:rsidRPr="00506BF8">
        <w:rPr>
          <w:rFonts w:ascii="Times" w:hAnsi="Times"/>
          <w:color w:val="0070C0"/>
          <w:sz w:val="22"/>
          <w:szCs w:val="22"/>
        </w:rPr>
        <w:t>(upraviť podľa potrieb dotknutej osoby).</w:t>
      </w:r>
    </w:p>
    <w:p w14:paraId="4C0313B9" w14:textId="77777777" w:rsidR="00BD43A9" w:rsidRPr="00506BF8" w:rsidRDefault="00000000">
      <w:pPr>
        <w:pStyle w:val="Predvolen"/>
        <w:spacing w:before="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b/>
          <w:bCs/>
          <w:i/>
          <w:iCs/>
          <w:sz w:val="22"/>
          <w:szCs w:val="22"/>
          <w:u w:color="0000FF"/>
          <w:shd w:val="clear" w:color="auto" w:fill="FFFFFF"/>
        </w:rPr>
        <w:t> </w:t>
      </w:r>
    </w:p>
    <w:p w14:paraId="2D187C25" w14:textId="77777777" w:rsidR="00BD43A9" w:rsidRPr="00506BF8" w:rsidRDefault="00000000">
      <w:pPr>
        <w:pStyle w:val="Predvolen"/>
        <w:spacing w:before="0" w:after="32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Miesto a dátum:</w:t>
      </w:r>
    </w:p>
    <w:p w14:paraId="1F5F6C6A" w14:textId="77777777" w:rsidR="00BD43A9" w:rsidRPr="00506BF8" w:rsidRDefault="00000000">
      <w:pPr>
        <w:pStyle w:val="Predvolen"/>
        <w:spacing w:before="0" w:after="32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Podpis:</w:t>
      </w:r>
    </w:p>
    <w:p w14:paraId="2ACED13C" w14:textId="7BA05211" w:rsidR="00BD43A9" w:rsidRDefault="00000000">
      <w:pPr>
        <w:pStyle w:val="Predvolen"/>
        <w:spacing w:before="0" w:after="320" w:line="240" w:lineRule="auto"/>
        <w:rPr>
          <w:rFonts w:ascii="Times" w:hAnsi="Times"/>
          <w:i/>
          <w:iCs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Prílohy:</w:t>
      </w:r>
    </w:p>
    <w:p w14:paraId="50794D3C" w14:textId="77777777" w:rsidR="00506BF8" w:rsidRPr="00506BF8" w:rsidRDefault="00506BF8">
      <w:pPr>
        <w:pStyle w:val="Predvolen"/>
        <w:spacing w:before="0" w:after="32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</w:p>
    <w:p w14:paraId="5B3DC383" w14:textId="77777777" w:rsidR="00BD43A9" w:rsidRPr="00506BF8" w:rsidRDefault="00BD43A9">
      <w:pPr>
        <w:pStyle w:val="Predvolen"/>
        <w:spacing w:before="0" w:line="240" w:lineRule="auto"/>
        <w:rPr>
          <w:rFonts w:ascii="Times" w:eastAsia="Times Roman" w:hAnsi="Times" w:cs="Times Roman"/>
          <w:sz w:val="22"/>
          <w:szCs w:val="22"/>
          <w:u w:color="0000FF"/>
          <w:shd w:val="clear" w:color="auto" w:fill="FFFFFF"/>
        </w:rPr>
      </w:pPr>
    </w:p>
    <w:p w14:paraId="6B8254D3" w14:textId="77777777" w:rsidR="00BD43A9" w:rsidRPr="00506BF8" w:rsidRDefault="00BD43A9">
      <w:pPr>
        <w:pStyle w:val="Predvolen"/>
        <w:spacing w:before="0" w:after="120" w:line="240" w:lineRule="auto"/>
        <w:rPr>
          <w:rFonts w:ascii="Times" w:eastAsia="Times Roman" w:hAnsi="Times" w:cs="Times Roman"/>
          <w:sz w:val="22"/>
          <w:szCs w:val="22"/>
          <w:u w:color="0000FF"/>
          <w:shd w:val="clear" w:color="auto" w:fill="FFFFFF"/>
        </w:rPr>
      </w:pPr>
    </w:p>
    <w:p w14:paraId="01FD1380" w14:textId="77777777" w:rsidR="00BD43A9" w:rsidRPr="00506BF8" w:rsidRDefault="00000000">
      <w:pPr>
        <w:pStyle w:val="Predvolen"/>
        <w:spacing w:before="0" w:line="240" w:lineRule="auto"/>
        <w:jc w:val="both"/>
        <w:rPr>
          <w:rStyle w:val="iadne"/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506BF8">
        <w:rPr>
          <w:rFonts w:ascii="Times" w:hAnsi="Times"/>
          <w:color w:val="0000FF"/>
          <w:sz w:val="22"/>
          <w:szCs w:val="22"/>
          <w:u w:val="single" w:color="0000FF"/>
          <w:shd w:val="clear" w:color="auto" w:fill="FFFFFF"/>
          <w:vertAlign w:val="superscript"/>
          <w:lang w:val="pt-PT"/>
        </w:rPr>
        <w:lastRenderedPageBreak/>
        <w:t>[1]</w:t>
      </w:r>
      <w:r w:rsidRPr="00506BF8">
        <w:rPr>
          <w:rFonts w:ascii="Times" w:hAnsi="Times"/>
          <w:sz w:val="22"/>
          <w:szCs w:val="22"/>
          <w:u w:color="0000FF"/>
          <w:shd w:val="clear" w:color="auto" w:fill="FFFFFF"/>
        </w:rPr>
        <w:t xml:space="preserve"> </w:t>
      </w:r>
      <w:hyperlink r:id="rId6" w:history="1">
        <w:r w:rsidRPr="00506BF8">
          <w:rPr>
            <w:rStyle w:val="Hyperlink0"/>
            <w:rFonts w:ascii="Times" w:hAnsi="Times"/>
            <w:sz w:val="22"/>
            <w:szCs w:val="22"/>
            <w:u w:color="0000FF"/>
          </w:rPr>
          <w:t>NARIADENIE EURÓ</w:t>
        </w:r>
        <w:r w:rsidRPr="00506BF8">
          <w:rPr>
            <w:rStyle w:val="Hyperlink0"/>
            <w:rFonts w:ascii="Times" w:hAnsi="Times"/>
            <w:sz w:val="22"/>
            <w:szCs w:val="22"/>
            <w:u w:color="0000FF"/>
            <w:lang w:val="es-ES_tradnl"/>
          </w:rPr>
          <w:t>PSKEHO PARLAMENTU A RADY (E</w:t>
        </w:r>
        <w:r w:rsidRPr="00506BF8">
          <w:rPr>
            <w:rStyle w:val="Hyperlink0"/>
            <w:rFonts w:ascii="Times" w:hAnsi="Times"/>
            <w:sz w:val="22"/>
            <w:szCs w:val="22"/>
            <w:u w:color="0000FF"/>
          </w:rPr>
          <w:t>Ú) 2016/679</w:t>
        </w:r>
      </w:hyperlink>
      <w:r w:rsidRPr="00506BF8">
        <w:rPr>
          <w:rStyle w:val="iadne"/>
          <w:rFonts w:ascii="Times" w:hAnsi="Times"/>
          <w:sz w:val="22"/>
          <w:szCs w:val="22"/>
          <w:u w:color="0000FF"/>
          <w:shd w:val="clear" w:color="auto" w:fill="FFFFFF"/>
        </w:rPr>
        <w:t xml:space="preserve"> z 27. apríla 2016 o ochrane fyzických osôb pri spracú</w:t>
      </w:r>
      <w:r w:rsidRPr="00506BF8">
        <w:rPr>
          <w:rStyle w:val="iadne"/>
          <w:rFonts w:ascii="Times" w:hAnsi="Times"/>
          <w:sz w:val="22"/>
          <w:szCs w:val="22"/>
          <w:u w:color="0000FF"/>
          <w:shd w:val="clear" w:color="auto" w:fill="FFFFFF"/>
          <w:lang w:val="nl-NL"/>
        </w:rPr>
        <w:t>van</w:t>
      </w:r>
      <w:r w:rsidRPr="00506BF8">
        <w:rPr>
          <w:rStyle w:val="iadne"/>
          <w:rFonts w:ascii="Times" w:hAnsi="Times"/>
          <w:sz w:val="22"/>
          <w:szCs w:val="22"/>
          <w:u w:color="0000FF"/>
          <w:shd w:val="clear" w:color="auto" w:fill="FFFFFF"/>
        </w:rPr>
        <w:t>í osobný</w:t>
      </w:r>
      <w:proofErr w:type="spellStart"/>
      <w:r w:rsidRPr="00506BF8">
        <w:rPr>
          <w:rStyle w:val="iadne"/>
          <w:rFonts w:ascii="Times" w:hAnsi="Times"/>
          <w:sz w:val="22"/>
          <w:szCs w:val="22"/>
          <w:u w:color="0000FF"/>
          <w:shd w:val="clear" w:color="auto" w:fill="FFFFFF"/>
          <w:lang w:val="de-DE"/>
        </w:rPr>
        <w:t>ch</w:t>
      </w:r>
      <w:proofErr w:type="spellEnd"/>
      <w:r w:rsidRPr="00506BF8">
        <w:rPr>
          <w:rStyle w:val="iadne"/>
          <w:rFonts w:ascii="Times" w:hAnsi="Times"/>
          <w:sz w:val="22"/>
          <w:szCs w:val="22"/>
          <w:u w:color="0000FF"/>
          <w:shd w:val="clear" w:color="auto" w:fill="FFFFFF"/>
          <w:lang w:val="de-DE"/>
        </w:rPr>
        <w:t xml:space="preserve"> </w:t>
      </w:r>
      <w:r w:rsidRPr="00506BF8">
        <w:rPr>
          <w:rStyle w:val="iadne"/>
          <w:rFonts w:ascii="Times" w:hAnsi="Times"/>
          <w:sz w:val="22"/>
          <w:szCs w:val="22"/>
          <w:u w:color="0000FF"/>
          <w:shd w:val="clear" w:color="auto" w:fill="FFFFFF"/>
        </w:rPr>
        <w:t>údajov a o voľnom pohybe takýchto údajov, ktorým sa zrušuje smernica 95/46/ES (</w:t>
      </w:r>
      <w:proofErr w:type="spellStart"/>
      <w:r w:rsidRPr="00506BF8">
        <w:rPr>
          <w:rStyle w:val="iadne"/>
          <w:rFonts w:ascii="Times" w:hAnsi="Times"/>
          <w:sz w:val="22"/>
          <w:szCs w:val="22"/>
          <w:u w:color="0000FF"/>
          <w:shd w:val="clear" w:color="auto" w:fill="FFFFFF"/>
        </w:rPr>
        <w:t>všeobecn</w:t>
      </w:r>
      <w:proofErr w:type="spellEnd"/>
      <w:r w:rsidRPr="00506BF8">
        <w:rPr>
          <w:rStyle w:val="iadne"/>
          <w:rFonts w:ascii="Times" w:hAnsi="Times"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sz w:val="22"/>
          <w:szCs w:val="22"/>
          <w:u w:color="0000FF"/>
          <w:shd w:val="clear" w:color="auto" w:fill="FFFFFF"/>
        </w:rPr>
        <w:t xml:space="preserve">nariadenie o ochrane údajov); </w:t>
      </w:r>
      <w:proofErr w:type="spellStart"/>
      <w:r w:rsidRPr="00506BF8">
        <w:rPr>
          <w:rStyle w:val="iadne"/>
          <w:rFonts w:ascii="Times" w:hAnsi="Times"/>
          <w:sz w:val="22"/>
          <w:szCs w:val="22"/>
          <w:u w:color="0000FF"/>
          <w:shd w:val="clear" w:color="auto" w:fill="FFFFFF"/>
        </w:rPr>
        <w:t>konsolidovan</w:t>
      </w:r>
      <w:proofErr w:type="spellEnd"/>
      <w:r w:rsidRPr="00506BF8">
        <w:rPr>
          <w:rStyle w:val="iadne"/>
          <w:rFonts w:ascii="Times" w:hAnsi="Times"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sz w:val="22"/>
          <w:szCs w:val="22"/>
          <w:u w:color="0000FF"/>
          <w:shd w:val="clear" w:color="auto" w:fill="FFFFFF"/>
        </w:rPr>
        <w:t>znenie</w:t>
      </w:r>
    </w:p>
    <w:p w14:paraId="64E1B7E4" w14:textId="77777777" w:rsidR="00BD43A9" w:rsidRPr="00506BF8" w:rsidRDefault="00000000">
      <w:pPr>
        <w:pStyle w:val="Predvolen"/>
        <w:spacing w:before="0" w:line="240" w:lineRule="auto"/>
        <w:jc w:val="both"/>
        <w:rPr>
          <w:rStyle w:val="iadne"/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506BF8">
        <w:rPr>
          <w:rStyle w:val="iadne"/>
          <w:rFonts w:ascii="Times" w:hAnsi="Times"/>
          <w:b/>
          <w:bCs/>
          <w:i/>
          <w:iCs/>
          <w:sz w:val="22"/>
          <w:szCs w:val="22"/>
          <w:u w:color="0000FF"/>
          <w:shd w:val="clear" w:color="auto" w:fill="FFFFFF"/>
        </w:rPr>
        <w:t xml:space="preserve">Článok 22 </w:t>
      </w:r>
      <w:proofErr w:type="spellStart"/>
      <w:r w:rsidRPr="00506BF8">
        <w:rPr>
          <w:rStyle w:val="iadne"/>
          <w:rFonts w:ascii="Times" w:hAnsi="Times"/>
          <w:b/>
          <w:bCs/>
          <w:i/>
          <w:iCs/>
          <w:sz w:val="22"/>
          <w:szCs w:val="22"/>
          <w:u w:color="0000FF"/>
          <w:shd w:val="clear" w:color="auto" w:fill="FFFFFF"/>
        </w:rPr>
        <w:t>Automatizovan</w:t>
      </w:r>
      <w:proofErr w:type="spellEnd"/>
      <w:r w:rsidRPr="00506BF8">
        <w:rPr>
          <w:rStyle w:val="iadne"/>
          <w:rFonts w:ascii="Times" w:hAnsi="Times"/>
          <w:b/>
          <w:bCs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proofErr w:type="spellStart"/>
      <w:r w:rsidRPr="00506BF8">
        <w:rPr>
          <w:rStyle w:val="iadne"/>
          <w:rFonts w:ascii="Times" w:hAnsi="Times"/>
          <w:b/>
          <w:bCs/>
          <w:i/>
          <w:iCs/>
          <w:sz w:val="22"/>
          <w:szCs w:val="22"/>
          <w:u w:color="0000FF"/>
          <w:shd w:val="clear" w:color="auto" w:fill="FFFFFF"/>
          <w:lang w:val="it-IT"/>
        </w:rPr>
        <w:t>individu</w:t>
      </w:r>
      <w:r w:rsidRPr="00506BF8">
        <w:rPr>
          <w:rStyle w:val="iadne"/>
          <w:rFonts w:ascii="Times" w:hAnsi="Times"/>
          <w:b/>
          <w:bCs/>
          <w:i/>
          <w:iCs/>
          <w:sz w:val="22"/>
          <w:szCs w:val="22"/>
          <w:u w:color="0000FF"/>
          <w:shd w:val="clear" w:color="auto" w:fill="FFFFFF"/>
        </w:rPr>
        <w:t>álne</w:t>
      </w:r>
      <w:proofErr w:type="spellEnd"/>
      <w:r w:rsidRPr="00506BF8">
        <w:rPr>
          <w:rStyle w:val="iadne"/>
          <w:rFonts w:ascii="Times" w:hAnsi="Times"/>
          <w:b/>
          <w:bCs/>
          <w:i/>
          <w:iCs/>
          <w:sz w:val="22"/>
          <w:szCs w:val="22"/>
          <w:u w:color="0000FF"/>
          <w:shd w:val="clear" w:color="auto" w:fill="FFFFFF"/>
        </w:rPr>
        <w:t xml:space="preserve"> rozhodovanie vrátane profilovania</w:t>
      </w:r>
    </w:p>
    <w:p w14:paraId="42588DFB" w14:textId="77777777" w:rsidR="00BD43A9" w:rsidRPr="00506BF8" w:rsidRDefault="00000000">
      <w:pPr>
        <w:pStyle w:val="Predvolen"/>
        <w:spacing w:before="0" w:line="240" w:lineRule="auto"/>
        <w:jc w:val="both"/>
        <w:rPr>
          <w:rStyle w:val="iadne"/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1. Dotknutá osoba má právo na to, aby sa na ňu nevzťahovalo rozhodnutie,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ktor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je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založen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výlučne na automatizovanom spracú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nl-NL"/>
        </w:rPr>
        <w:t>van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í, vrátane profilovania, a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ktor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má právne účinky,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ktor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sa jej týkajú alebo ju podobne významne ovplyvňujú.</w:t>
      </w:r>
    </w:p>
    <w:p w14:paraId="5A4BB318" w14:textId="77777777" w:rsidR="00BD43A9" w:rsidRPr="00506BF8" w:rsidRDefault="00000000">
      <w:pPr>
        <w:pStyle w:val="Predvolen"/>
        <w:spacing w:before="0" w:line="240" w:lineRule="auto"/>
        <w:jc w:val="both"/>
        <w:rPr>
          <w:rStyle w:val="iadne"/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2. Odsek 1 sa neuplatňuje, ak je rozhodnutie: a)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nevyhnutn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na uzavretie alebo plnenie zmluvy medzi dotknutou osobou a prevádzkovateľom, b)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povolen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právom Únie alebo právom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člensk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>é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ho štátu,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ktor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>é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mu prevádzkovateľ podlieha a ktorým sa zároveň stanovujú aj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vhodn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opatrenia zaručujúce ochranu práv a slobôd a oprávnený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>ch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 xml:space="preserve"> z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áujmov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 dotknutej osoby, alebo c)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založen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na výslovnom súhlase dotknutej osoby.</w:t>
      </w:r>
    </w:p>
    <w:p w14:paraId="2522828D" w14:textId="77777777" w:rsidR="00BD43A9" w:rsidRPr="00506BF8" w:rsidRDefault="00000000">
      <w:pPr>
        <w:pStyle w:val="Predvolen"/>
        <w:spacing w:before="0" w:line="240" w:lineRule="auto"/>
        <w:jc w:val="both"/>
        <w:rPr>
          <w:rStyle w:val="iadne"/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3. V prípadoch uvedených v odseku 2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pí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pt-PT"/>
        </w:rPr>
        <w:t>sm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pt-PT"/>
        </w:rPr>
        <w:t xml:space="preserve">. a) a c)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pt-PT"/>
        </w:rPr>
        <w:t>prev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ádzkovateľ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 vykoná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vhodn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opatrenia na ochranu práv a slobôd a oprávnený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>ch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 xml:space="preserve"> z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áujmov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 dotknutej osoby, a to aspoň práva na ľudský zásah zo strany prevádzkovateľa, práva vyjadriť svoje stanovisko a práva napadnúť rozhodnutie.</w:t>
      </w:r>
    </w:p>
    <w:p w14:paraId="37F7251A" w14:textId="77777777" w:rsidR="00BD43A9" w:rsidRPr="00506BF8" w:rsidRDefault="00000000">
      <w:pPr>
        <w:pStyle w:val="Predvolen"/>
        <w:spacing w:before="0" w:line="240" w:lineRule="auto"/>
        <w:jc w:val="both"/>
        <w:rPr>
          <w:rFonts w:ascii="Times" w:hAnsi="Times"/>
          <w:sz w:val="22"/>
          <w:szCs w:val="22"/>
        </w:rPr>
      </w:pP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4. Rozhodnutia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uveden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v odseku 2 sa nezakladajú na osobitných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kateg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es-ES_tradnl"/>
        </w:rPr>
        <w:t>ó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riách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 osobný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>ch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 xml:space="preserve">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údajov uvedených v článku 9 ods. 1, pokiaľ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sa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>neuplat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ňuje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 článok 9 ods. 2 písm. a) alebo g) a nie sú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zaveden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vhodn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opatrenia na zaručenie práv a slobôd a oprávnený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>ch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 xml:space="preserve"> z</w:t>
      </w:r>
      <w:proofErr w:type="spellStart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áujmov</w:t>
      </w:r>
      <w:proofErr w:type="spellEnd"/>
      <w:r w:rsidRPr="00506BF8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 dotknutej osoby.</w:t>
      </w:r>
    </w:p>
    <w:sectPr w:rsidR="00BD43A9" w:rsidRPr="00506BF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7CDE" w14:textId="77777777" w:rsidR="00602815" w:rsidRDefault="00602815">
      <w:r>
        <w:separator/>
      </w:r>
    </w:p>
  </w:endnote>
  <w:endnote w:type="continuationSeparator" w:id="0">
    <w:p w14:paraId="4842847A" w14:textId="77777777" w:rsidR="00602815" w:rsidRDefault="0060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78F2" w14:textId="77777777" w:rsidR="00BD43A9" w:rsidRDefault="00BD43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AC11" w14:textId="77777777" w:rsidR="00602815" w:rsidRDefault="00602815">
      <w:r>
        <w:separator/>
      </w:r>
    </w:p>
  </w:footnote>
  <w:footnote w:type="continuationSeparator" w:id="0">
    <w:p w14:paraId="52FD8D84" w14:textId="77777777" w:rsidR="00602815" w:rsidRDefault="0060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4616" w14:textId="77777777" w:rsidR="00BD43A9" w:rsidRDefault="00BD43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A9"/>
    <w:rsid w:val="00506BF8"/>
    <w:rsid w:val="00602815"/>
    <w:rsid w:val="00B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95876"/>
  <w15:docId w15:val="{0DB5E461-5FD3-AF4F-81EA-F52EC049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SK/TXT/PDF/?uri=CELEX:32016R0679&amp;from=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2023-01-28T22:59:00Z</dcterms:created>
  <dcterms:modified xsi:type="dcterms:W3CDTF">2023-01-28T23:02:00Z</dcterms:modified>
</cp:coreProperties>
</file>